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61EC1" w14:textId="77777777" w:rsidR="00437441" w:rsidRPr="00437441" w:rsidRDefault="00437441" w:rsidP="00A930DE">
      <w:pPr>
        <w:rPr>
          <w:rFonts w:ascii="Arial" w:hAnsi="Arial" w:cs="Arial"/>
        </w:rPr>
      </w:pPr>
    </w:p>
    <w:p w14:paraId="4D1A12CE" w14:textId="13417B5D" w:rsidR="00A930DE" w:rsidRPr="00555ED7" w:rsidRDefault="00A930DE" w:rsidP="00A930DE">
      <w:pPr>
        <w:rPr>
          <w:rFonts w:ascii="Arial" w:hAnsi="Arial" w:cs="Arial"/>
          <w:b/>
          <w:bCs/>
          <w:sz w:val="20"/>
          <w:szCs w:val="20"/>
        </w:rPr>
      </w:pPr>
      <w:r w:rsidRPr="00555ED7">
        <w:rPr>
          <w:rFonts w:ascii="Arial" w:hAnsi="Arial" w:cs="Arial"/>
          <w:b/>
          <w:bCs/>
          <w:sz w:val="20"/>
          <w:szCs w:val="20"/>
        </w:rPr>
        <w:t>Sajtóköz</w:t>
      </w:r>
      <w:r w:rsidR="001B7980" w:rsidRPr="00555ED7">
        <w:rPr>
          <w:rFonts w:ascii="Arial" w:hAnsi="Arial" w:cs="Arial"/>
          <w:b/>
          <w:bCs/>
          <w:sz w:val="20"/>
          <w:szCs w:val="20"/>
        </w:rPr>
        <w:t>le</w:t>
      </w:r>
      <w:r w:rsidRPr="00555ED7">
        <w:rPr>
          <w:rFonts w:ascii="Arial" w:hAnsi="Arial" w:cs="Arial"/>
          <w:b/>
          <w:bCs/>
          <w:sz w:val="20"/>
          <w:szCs w:val="20"/>
        </w:rPr>
        <w:t xml:space="preserve">mény </w:t>
      </w:r>
    </w:p>
    <w:p w14:paraId="356E7B6E" w14:textId="77777777" w:rsidR="00437441" w:rsidRPr="00555ED7" w:rsidRDefault="00437441" w:rsidP="00A930DE">
      <w:pPr>
        <w:rPr>
          <w:rFonts w:ascii="Arial" w:hAnsi="Arial" w:cs="Arial"/>
          <w:sz w:val="20"/>
          <w:szCs w:val="20"/>
        </w:rPr>
      </w:pPr>
    </w:p>
    <w:p w14:paraId="33F02590" w14:textId="77777777" w:rsidR="00437441" w:rsidRPr="00555ED7" w:rsidRDefault="00437441" w:rsidP="00A930DE">
      <w:pPr>
        <w:rPr>
          <w:rFonts w:ascii="Arial" w:hAnsi="Arial" w:cs="Arial"/>
          <w:b/>
          <w:bCs/>
          <w:sz w:val="20"/>
          <w:szCs w:val="20"/>
        </w:rPr>
      </w:pPr>
      <w:r w:rsidRPr="00555ED7">
        <w:rPr>
          <w:rFonts w:ascii="Arial" w:hAnsi="Arial" w:cs="Arial"/>
          <w:b/>
          <w:bCs/>
          <w:sz w:val="20"/>
          <w:szCs w:val="20"/>
        </w:rPr>
        <w:t>Hagyományőrzés és kultúra az Ipoly és a Duna mentén</w:t>
      </w:r>
    </w:p>
    <w:p w14:paraId="2CDE86BF" w14:textId="7900EF7A" w:rsidR="00A930DE" w:rsidRPr="00555ED7" w:rsidRDefault="00A930DE" w:rsidP="00A930DE">
      <w:pPr>
        <w:rPr>
          <w:rFonts w:ascii="Arial" w:hAnsi="Arial" w:cs="Arial"/>
          <w:sz w:val="20"/>
          <w:szCs w:val="20"/>
        </w:rPr>
      </w:pPr>
      <w:r w:rsidRPr="00555ED7">
        <w:rPr>
          <w:rFonts w:ascii="Arial" w:hAnsi="Arial" w:cs="Arial"/>
          <w:sz w:val="20"/>
          <w:szCs w:val="20"/>
        </w:rPr>
        <w:t xml:space="preserve">Megjelentetésre </w:t>
      </w:r>
      <w:r w:rsidR="00FE48AD" w:rsidRPr="00555ED7">
        <w:rPr>
          <w:rFonts w:ascii="Arial" w:hAnsi="Arial" w:cs="Arial"/>
          <w:sz w:val="20"/>
          <w:szCs w:val="20"/>
        </w:rPr>
        <w:t>2020.09.02</w:t>
      </w:r>
      <w:r w:rsidRPr="00555ED7">
        <w:rPr>
          <w:rFonts w:ascii="Arial" w:hAnsi="Arial" w:cs="Arial"/>
          <w:sz w:val="20"/>
          <w:szCs w:val="20"/>
        </w:rPr>
        <w:t>./Azonnali megjelentetésre</w:t>
      </w:r>
    </w:p>
    <w:p w14:paraId="6FE41FBB" w14:textId="0FEA62B2" w:rsidR="00A930DE" w:rsidRPr="00555ED7" w:rsidRDefault="00A930DE" w:rsidP="00A930DE">
      <w:pPr>
        <w:rPr>
          <w:rFonts w:ascii="Arial" w:hAnsi="Arial" w:cs="Arial"/>
          <w:color w:val="626262"/>
          <w:sz w:val="20"/>
          <w:szCs w:val="20"/>
          <w:shd w:val="clear" w:color="auto" w:fill="FFFFFF"/>
        </w:rPr>
      </w:pPr>
      <w:r w:rsidRPr="00555ED7">
        <w:rPr>
          <w:rFonts w:ascii="Arial" w:hAnsi="Arial" w:cs="Arial"/>
          <w:sz w:val="20"/>
          <w:szCs w:val="20"/>
        </w:rPr>
        <w:t xml:space="preserve">Sajtókapcsolat: </w:t>
      </w:r>
      <w:r w:rsidR="00FE48AD" w:rsidRPr="00555ED7">
        <w:rPr>
          <w:rFonts w:ascii="Arial" w:hAnsi="Arial" w:cs="Arial"/>
          <w:sz w:val="20"/>
          <w:szCs w:val="20"/>
        </w:rPr>
        <w:t>Farkas Iván,</w:t>
      </w:r>
      <w:r w:rsidR="001B7980" w:rsidRPr="00555ED7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1B7980" w:rsidRPr="00555ED7">
          <w:rPr>
            <w:rStyle w:val="Hiperhivatkozs"/>
            <w:rFonts w:ascii="Arial" w:hAnsi="Arial" w:cs="Arial"/>
            <w:sz w:val="20"/>
            <w:szCs w:val="20"/>
          </w:rPr>
          <w:t>polgarmester@muzla.sk</w:t>
        </w:r>
      </w:hyperlink>
      <w:r w:rsidR="000C7837" w:rsidRPr="00555ED7">
        <w:rPr>
          <w:rFonts w:ascii="Arial" w:hAnsi="Arial" w:cs="Arial"/>
          <w:sz w:val="20"/>
          <w:szCs w:val="20"/>
        </w:rPr>
        <w:t xml:space="preserve">    </w:t>
      </w:r>
      <w:hyperlink r:id="rId7" w:history="1">
        <w:r w:rsidR="000C7837" w:rsidRPr="00555ED7">
          <w:rPr>
            <w:rStyle w:val="Hiperhivatkozs"/>
            <w:rFonts w:ascii="Arial" w:hAnsi="Arial" w:cs="Arial"/>
            <w:sz w:val="20"/>
            <w:szCs w:val="20"/>
          </w:rPr>
          <w:t>sekretariat@muzla.sk</w:t>
        </w:r>
      </w:hyperlink>
      <w:r w:rsidR="000C7837" w:rsidRPr="00555ED7">
        <w:rPr>
          <w:rFonts w:ascii="Arial" w:hAnsi="Arial" w:cs="Arial"/>
          <w:sz w:val="20"/>
          <w:szCs w:val="20"/>
        </w:rPr>
        <w:t xml:space="preserve"> </w:t>
      </w:r>
    </w:p>
    <w:p w14:paraId="7ACCC8B2" w14:textId="1D3C5FCF" w:rsidR="00437441" w:rsidRPr="00555ED7" w:rsidRDefault="00437441" w:rsidP="00A930DE">
      <w:pPr>
        <w:rPr>
          <w:rFonts w:ascii="Arial" w:hAnsi="Arial" w:cs="Arial"/>
          <w:color w:val="626262"/>
          <w:sz w:val="20"/>
          <w:szCs w:val="20"/>
          <w:shd w:val="clear" w:color="auto" w:fill="FFFFFF"/>
        </w:rPr>
      </w:pPr>
    </w:p>
    <w:p w14:paraId="669F2B39" w14:textId="77777777" w:rsidR="00437441" w:rsidRPr="00555ED7" w:rsidRDefault="0038065B" w:rsidP="00437441">
      <w:pPr>
        <w:jc w:val="both"/>
        <w:rPr>
          <w:rFonts w:ascii="Arial" w:hAnsi="Arial" w:cs="Arial"/>
          <w:sz w:val="20"/>
          <w:szCs w:val="20"/>
        </w:rPr>
      </w:pPr>
      <w:r w:rsidRPr="00555ED7">
        <w:rPr>
          <w:rFonts w:ascii="Arial" w:hAnsi="Arial" w:cs="Arial"/>
          <w:sz w:val="20"/>
          <w:szCs w:val="20"/>
        </w:rPr>
        <w:t xml:space="preserve">Muzsla és Ipolydamásd (HU) községek önkormányzata összesen 49 887,51 EUR támogatást kapott az </w:t>
      </w:r>
      <w:proofErr w:type="spellStart"/>
      <w:r w:rsidRPr="00555ED7">
        <w:rPr>
          <w:rFonts w:ascii="Arial" w:hAnsi="Arial" w:cs="Arial"/>
          <w:sz w:val="20"/>
          <w:szCs w:val="20"/>
        </w:rPr>
        <w:t>Interreg</w:t>
      </w:r>
      <w:proofErr w:type="spellEnd"/>
      <w:r w:rsidRPr="00555ED7">
        <w:rPr>
          <w:rFonts w:ascii="Arial" w:hAnsi="Arial" w:cs="Arial"/>
          <w:sz w:val="20"/>
          <w:szCs w:val="20"/>
        </w:rPr>
        <w:t xml:space="preserve"> V-A Szlovák Köztársaság-Magyarország Együttműködési Program felhívása alapján, kis projektek, 1. prioritási tengelyén - Természet és kultúra, a SKHU / WETA / 1901 / 1.1 / 032 számú projekt keretében, melynek címe "</w:t>
      </w:r>
      <w:r w:rsidR="00437441" w:rsidRPr="00555ED7">
        <w:rPr>
          <w:rFonts w:ascii="Arial" w:hAnsi="Arial" w:cs="Arial"/>
          <w:sz w:val="20"/>
          <w:szCs w:val="20"/>
        </w:rPr>
        <w:t>Hagyományőrzés és kultúra az Ipoly és a Duna mentén</w:t>
      </w:r>
      <w:r w:rsidRPr="00555ED7">
        <w:rPr>
          <w:rFonts w:ascii="Arial" w:hAnsi="Arial" w:cs="Arial"/>
          <w:sz w:val="20"/>
          <w:szCs w:val="20"/>
        </w:rPr>
        <w:t>" címmel.</w:t>
      </w:r>
    </w:p>
    <w:p w14:paraId="2E220709" w14:textId="4B17B0C7" w:rsidR="0038065B" w:rsidRPr="00555ED7" w:rsidRDefault="0038065B" w:rsidP="00437441">
      <w:pPr>
        <w:jc w:val="both"/>
        <w:rPr>
          <w:rFonts w:ascii="Arial" w:hAnsi="Arial" w:cs="Arial"/>
          <w:sz w:val="20"/>
          <w:szCs w:val="20"/>
        </w:rPr>
      </w:pPr>
      <w:r w:rsidRPr="00555ED7">
        <w:rPr>
          <w:rFonts w:ascii="Arial" w:hAnsi="Arial" w:cs="Arial"/>
          <w:sz w:val="20"/>
          <w:szCs w:val="20"/>
        </w:rPr>
        <w:t>A pályázat célcsoportja a határ menti régió lakossága, az ide látogató turisták, akik részt vesznek a két község kulturális rendezvényein, és azok a helyi lakosok, ellátogatnak a határon túli község</w:t>
      </w:r>
      <w:r w:rsidR="00437441" w:rsidRPr="00555ED7">
        <w:rPr>
          <w:rFonts w:ascii="Arial" w:hAnsi="Arial" w:cs="Arial"/>
          <w:sz w:val="20"/>
          <w:szCs w:val="20"/>
        </w:rPr>
        <w:t>ek</w:t>
      </w:r>
      <w:r w:rsidRPr="00555ED7">
        <w:rPr>
          <w:rFonts w:ascii="Arial" w:hAnsi="Arial" w:cs="Arial"/>
          <w:sz w:val="20"/>
          <w:szCs w:val="20"/>
        </w:rPr>
        <w:t xml:space="preserve"> rendezvényeire. </w:t>
      </w:r>
    </w:p>
    <w:p w14:paraId="6A74A35B" w14:textId="215F429C" w:rsidR="0038065B" w:rsidRPr="00555ED7" w:rsidRDefault="0038065B" w:rsidP="00437441">
      <w:pPr>
        <w:jc w:val="both"/>
        <w:rPr>
          <w:rFonts w:ascii="Arial" w:hAnsi="Arial" w:cs="Arial"/>
          <w:sz w:val="20"/>
          <w:szCs w:val="20"/>
        </w:rPr>
      </w:pPr>
      <w:r w:rsidRPr="00555ED7">
        <w:rPr>
          <w:rFonts w:ascii="Arial" w:hAnsi="Arial" w:cs="Arial"/>
          <w:sz w:val="20"/>
          <w:szCs w:val="20"/>
        </w:rPr>
        <w:t>Muzsla községben a projekt keretében elkészült a szabadtéri színpadot, amely a község központjában helyezkedik el és évente több kulturális és hagyományőrző rendezvény helyszínéül szolgál. A pályázat keretében valósult meg a 110 m</w:t>
      </w:r>
      <w:r w:rsidRPr="00555ED7">
        <w:rPr>
          <w:rFonts w:ascii="Arial" w:hAnsi="Arial" w:cs="Arial"/>
          <w:sz w:val="20"/>
          <w:szCs w:val="20"/>
          <w:vertAlign w:val="superscript"/>
        </w:rPr>
        <w:t>2</w:t>
      </w:r>
      <w:r w:rsidRPr="00555ED7">
        <w:rPr>
          <w:rFonts w:ascii="Arial" w:hAnsi="Arial" w:cs="Arial"/>
          <w:sz w:val="20"/>
          <w:szCs w:val="20"/>
        </w:rPr>
        <w:t xml:space="preserve"> alapterületű színpad építkezésének befejezése, az energia és költséghatékony, hajlított gerendákból készülő födémszerkezet felhelyezése és a villanyszerelési munkák elvégzése. A színpad átadása közös, regionális hagyományőrző kulturális rendezvény keretében valósult meg, 2019 augusztus hónap végén. Muzsla községben a projekt keretében szüreti rendezvényt szerveznek az új szabadtéri színpadon 2020. szeptember </w:t>
      </w:r>
      <w:r w:rsidR="00437441" w:rsidRPr="00555ED7">
        <w:rPr>
          <w:rFonts w:ascii="Arial" w:hAnsi="Arial" w:cs="Arial"/>
          <w:sz w:val="20"/>
          <w:szCs w:val="20"/>
        </w:rPr>
        <w:t>19-én.</w:t>
      </w:r>
    </w:p>
    <w:p w14:paraId="17ABD804" w14:textId="52CA761F" w:rsidR="0038065B" w:rsidRPr="00555ED7" w:rsidRDefault="0038065B" w:rsidP="00437441">
      <w:pPr>
        <w:jc w:val="both"/>
        <w:rPr>
          <w:rFonts w:ascii="Arial" w:hAnsi="Arial" w:cs="Arial"/>
          <w:sz w:val="20"/>
          <w:szCs w:val="20"/>
        </w:rPr>
      </w:pPr>
      <w:r w:rsidRPr="00555ED7">
        <w:rPr>
          <w:rFonts w:ascii="Arial" w:hAnsi="Arial" w:cs="Arial"/>
          <w:sz w:val="20"/>
          <w:szCs w:val="20"/>
        </w:rPr>
        <w:t xml:space="preserve">Ipolydamásd község a régió látogatottságának emelése céljából </w:t>
      </w:r>
      <w:r w:rsidR="00437441" w:rsidRPr="00555ED7">
        <w:rPr>
          <w:rFonts w:ascii="Arial" w:hAnsi="Arial" w:cs="Arial"/>
          <w:sz w:val="20"/>
          <w:szCs w:val="20"/>
        </w:rPr>
        <w:t>felújította</w:t>
      </w:r>
      <w:r w:rsidRPr="00555ED7">
        <w:rPr>
          <w:rFonts w:ascii="Arial" w:hAnsi="Arial" w:cs="Arial"/>
          <w:sz w:val="20"/>
          <w:szCs w:val="20"/>
        </w:rPr>
        <w:t>, komfortosabbá te</w:t>
      </w:r>
      <w:r w:rsidR="00437441" w:rsidRPr="00555ED7">
        <w:rPr>
          <w:rFonts w:ascii="Arial" w:hAnsi="Arial" w:cs="Arial"/>
          <w:sz w:val="20"/>
          <w:szCs w:val="20"/>
        </w:rPr>
        <w:t>tte</w:t>
      </w:r>
      <w:r w:rsidRPr="00555ED7">
        <w:rPr>
          <w:rFonts w:ascii="Arial" w:hAnsi="Arial" w:cs="Arial"/>
          <w:sz w:val="20"/>
          <w:szCs w:val="20"/>
        </w:rPr>
        <w:t xml:space="preserve"> és bővíte</w:t>
      </w:r>
      <w:r w:rsidR="00437441" w:rsidRPr="00555ED7">
        <w:rPr>
          <w:rFonts w:ascii="Arial" w:hAnsi="Arial" w:cs="Arial"/>
          <w:sz w:val="20"/>
          <w:szCs w:val="20"/>
        </w:rPr>
        <w:t>tte</w:t>
      </w:r>
      <w:r w:rsidRPr="00555ED7">
        <w:rPr>
          <w:rFonts w:ascii="Arial" w:hAnsi="Arial" w:cs="Arial"/>
          <w:sz w:val="20"/>
          <w:szCs w:val="20"/>
        </w:rPr>
        <w:t xml:space="preserve"> a szabadtéri színpad, közösségi játszótér szomszédságában elhelyezkedő, a sportpályához tartozó vizesblokkot. Ezek a munkálatok </w:t>
      </w:r>
      <w:r w:rsidR="00437441" w:rsidRPr="00555ED7">
        <w:rPr>
          <w:rFonts w:ascii="Arial" w:hAnsi="Arial" w:cs="Arial"/>
          <w:sz w:val="20"/>
          <w:szCs w:val="20"/>
        </w:rPr>
        <w:t>az alábbiak voltak:</w:t>
      </w:r>
      <w:r w:rsidRPr="00555ED7">
        <w:rPr>
          <w:rFonts w:ascii="Arial" w:hAnsi="Arial" w:cs="Arial"/>
          <w:sz w:val="20"/>
          <w:szCs w:val="20"/>
        </w:rPr>
        <w:t xml:space="preserve"> az épületgépészeti – víz és elektromos vezetékek - felújítás</w:t>
      </w:r>
      <w:r w:rsidR="00437441" w:rsidRPr="00555ED7">
        <w:rPr>
          <w:rFonts w:ascii="Arial" w:hAnsi="Arial" w:cs="Arial"/>
          <w:sz w:val="20"/>
          <w:szCs w:val="20"/>
        </w:rPr>
        <w:t>a</w:t>
      </w:r>
      <w:r w:rsidRPr="00555ED7">
        <w:rPr>
          <w:rFonts w:ascii="Arial" w:hAnsi="Arial" w:cs="Arial"/>
          <w:sz w:val="20"/>
          <w:szCs w:val="20"/>
        </w:rPr>
        <w:t>, az illemhely kapacitásának bővítés</w:t>
      </w:r>
      <w:r w:rsidR="00437441" w:rsidRPr="00555ED7">
        <w:rPr>
          <w:rFonts w:ascii="Arial" w:hAnsi="Arial" w:cs="Arial"/>
          <w:sz w:val="20"/>
          <w:szCs w:val="20"/>
        </w:rPr>
        <w:t>e</w:t>
      </w:r>
      <w:r w:rsidRPr="00555ED7">
        <w:rPr>
          <w:rFonts w:ascii="Arial" w:hAnsi="Arial" w:cs="Arial"/>
          <w:sz w:val="20"/>
          <w:szCs w:val="20"/>
        </w:rPr>
        <w:t>. A rekonstrukciót a kulturális és sportrendezvények növekvő száma és a résztvevők növekvő száma is indokol</w:t>
      </w:r>
      <w:r w:rsidR="00437441" w:rsidRPr="00555ED7">
        <w:rPr>
          <w:rFonts w:ascii="Arial" w:hAnsi="Arial" w:cs="Arial"/>
          <w:sz w:val="20"/>
          <w:szCs w:val="20"/>
        </w:rPr>
        <w:t>t</w:t>
      </w:r>
      <w:r w:rsidRPr="00555ED7">
        <w:rPr>
          <w:rFonts w:ascii="Arial" w:hAnsi="Arial" w:cs="Arial"/>
          <w:sz w:val="20"/>
          <w:szCs w:val="20"/>
        </w:rPr>
        <w:t xml:space="preserve">a. A felújított épület átadása a 2020 </w:t>
      </w:r>
      <w:r w:rsidR="00437441" w:rsidRPr="00555ED7">
        <w:rPr>
          <w:rFonts w:ascii="Arial" w:hAnsi="Arial" w:cs="Arial"/>
          <w:sz w:val="20"/>
          <w:szCs w:val="20"/>
        </w:rPr>
        <w:t>szeptember 4-én</w:t>
      </w:r>
      <w:r w:rsidRPr="00555ED7">
        <w:rPr>
          <w:rFonts w:ascii="Arial" w:hAnsi="Arial" w:cs="Arial"/>
          <w:sz w:val="20"/>
          <w:szCs w:val="20"/>
        </w:rPr>
        <w:t xml:space="preserve"> valósul meg, ahol a projektpartner Muzsla község lakosságán kívül részt vesznek nemzetközi hagyományőrző szervezetek is.</w:t>
      </w:r>
      <w:r w:rsidR="00437441" w:rsidRPr="00555ED7">
        <w:rPr>
          <w:rFonts w:ascii="Arial" w:hAnsi="Arial" w:cs="Arial"/>
          <w:sz w:val="20"/>
          <w:szCs w:val="20"/>
        </w:rPr>
        <w:t xml:space="preserve"> Az</w:t>
      </w:r>
      <w:r w:rsidRPr="00555ED7">
        <w:rPr>
          <w:rFonts w:ascii="Arial" w:hAnsi="Arial" w:cs="Arial"/>
          <w:sz w:val="20"/>
          <w:szCs w:val="20"/>
        </w:rPr>
        <w:t xml:space="preserve"> építmény a már nyertes, Ipolydamásdon megvalósuló IPOLYFEST SK-HU pályázat megvalósítását is segíti majd. </w:t>
      </w:r>
    </w:p>
    <w:p w14:paraId="3A97F633" w14:textId="30E9B4AE" w:rsidR="0038065B" w:rsidRPr="00555ED7" w:rsidRDefault="0038065B" w:rsidP="00437441">
      <w:pPr>
        <w:jc w:val="both"/>
        <w:rPr>
          <w:rFonts w:ascii="Arial" w:hAnsi="Arial" w:cs="Arial"/>
          <w:sz w:val="20"/>
          <w:szCs w:val="20"/>
        </w:rPr>
      </w:pPr>
      <w:r w:rsidRPr="00555ED7">
        <w:rPr>
          <w:rFonts w:ascii="Arial" w:hAnsi="Arial" w:cs="Arial"/>
          <w:sz w:val="20"/>
          <w:szCs w:val="20"/>
        </w:rPr>
        <w:t xml:space="preserve">A projektről sajtótájékoztatón ismertetik a médiát, 2020.09.08-án Muzslán. </w:t>
      </w:r>
    </w:p>
    <w:p w14:paraId="74C38B5F" w14:textId="77777777" w:rsidR="00437441" w:rsidRPr="00555ED7" w:rsidRDefault="00437441" w:rsidP="00437441">
      <w:pPr>
        <w:jc w:val="both"/>
        <w:rPr>
          <w:rFonts w:ascii="Arial" w:hAnsi="Arial" w:cs="Arial"/>
          <w:sz w:val="20"/>
          <w:szCs w:val="20"/>
        </w:rPr>
      </w:pPr>
    </w:p>
    <w:p w14:paraId="7F890490" w14:textId="38C83C71" w:rsidR="0038065B" w:rsidRPr="00555ED7" w:rsidRDefault="0038065B" w:rsidP="00437441">
      <w:pPr>
        <w:jc w:val="both"/>
        <w:rPr>
          <w:rFonts w:ascii="Arial" w:hAnsi="Arial" w:cs="Arial"/>
          <w:sz w:val="20"/>
          <w:szCs w:val="20"/>
        </w:rPr>
      </w:pPr>
      <w:r w:rsidRPr="00555ED7">
        <w:rPr>
          <w:rFonts w:ascii="Arial" w:hAnsi="Arial" w:cs="Arial"/>
          <w:sz w:val="20"/>
          <w:szCs w:val="20"/>
        </w:rPr>
        <w:t xml:space="preserve">A közös kulturális rendezvényekről összefoglaló film készül. A pályázati együttműködést pedig </w:t>
      </w:r>
      <w:proofErr w:type="spellStart"/>
      <w:r w:rsidRPr="00555ED7">
        <w:rPr>
          <w:rFonts w:ascii="Arial" w:hAnsi="Arial" w:cs="Arial"/>
          <w:sz w:val="20"/>
          <w:szCs w:val="20"/>
        </w:rPr>
        <w:t>brossúrában</w:t>
      </w:r>
      <w:proofErr w:type="spellEnd"/>
      <w:r w:rsidRPr="00555ED7">
        <w:rPr>
          <w:rFonts w:ascii="Arial" w:hAnsi="Arial" w:cs="Arial"/>
          <w:sz w:val="20"/>
          <w:szCs w:val="20"/>
        </w:rPr>
        <w:t xml:space="preserve"> mutatja be a két község.</w:t>
      </w:r>
    </w:p>
    <w:p w14:paraId="67CF7022" w14:textId="4E5A9A4E" w:rsidR="00A930DE" w:rsidRPr="00555ED7" w:rsidRDefault="0038065B" w:rsidP="00A930DE">
      <w:pPr>
        <w:rPr>
          <w:rFonts w:ascii="Arial" w:hAnsi="Arial" w:cs="Arial"/>
          <w:sz w:val="20"/>
          <w:szCs w:val="20"/>
        </w:rPr>
      </w:pPr>
      <w:r w:rsidRPr="00555ED7">
        <w:rPr>
          <w:rFonts w:ascii="Arial" w:hAnsi="Arial" w:cs="Arial"/>
          <w:sz w:val="20"/>
          <w:szCs w:val="20"/>
        </w:rPr>
        <w:t xml:space="preserve"> </w:t>
      </w:r>
      <w:r w:rsidR="00A930DE" w:rsidRPr="00555ED7">
        <w:rPr>
          <w:rFonts w:ascii="Arial" w:hAnsi="Arial" w:cs="Arial"/>
          <w:sz w:val="20"/>
          <w:szCs w:val="20"/>
        </w:rPr>
        <w:t xml:space="preserve">„A jelen sajtóközlemény tartalma nem feltétlenül tartalmazza az Európai Unió hivatalos </w:t>
      </w:r>
      <w:proofErr w:type="gramStart"/>
      <w:r w:rsidR="00A930DE" w:rsidRPr="00555ED7">
        <w:rPr>
          <w:rFonts w:ascii="Arial" w:hAnsi="Arial" w:cs="Arial"/>
          <w:sz w:val="20"/>
          <w:szCs w:val="20"/>
        </w:rPr>
        <w:t>álláspontját.“</w:t>
      </w:r>
      <w:proofErr w:type="gramEnd"/>
    </w:p>
    <w:p w14:paraId="1C0DA4D1" w14:textId="77777777" w:rsidR="00A930DE" w:rsidRPr="00555ED7" w:rsidRDefault="00A930DE" w:rsidP="00437441">
      <w:pPr>
        <w:spacing w:line="240" w:lineRule="auto"/>
        <w:rPr>
          <w:rFonts w:ascii="Arial" w:hAnsi="Arial" w:cs="Arial"/>
          <w:sz w:val="20"/>
          <w:szCs w:val="20"/>
        </w:rPr>
      </w:pPr>
      <w:r w:rsidRPr="00555ED7">
        <w:rPr>
          <w:rFonts w:ascii="Arial" w:hAnsi="Arial" w:cs="Arial"/>
          <w:sz w:val="20"/>
          <w:szCs w:val="20"/>
        </w:rPr>
        <w:t>További információért forduljon bizalommal:</w:t>
      </w:r>
    </w:p>
    <w:p w14:paraId="78768C84" w14:textId="22F4D7B6" w:rsidR="00A930DE" w:rsidRPr="00555ED7" w:rsidRDefault="0038065B" w:rsidP="00437441">
      <w:pPr>
        <w:spacing w:line="240" w:lineRule="auto"/>
        <w:rPr>
          <w:rFonts w:ascii="Arial" w:hAnsi="Arial" w:cs="Arial"/>
          <w:sz w:val="20"/>
          <w:szCs w:val="20"/>
        </w:rPr>
      </w:pPr>
      <w:r w:rsidRPr="00555ED7">
        <w:rPr>
          <w:rFonts w:ascii="Arial" w:hAnsi="Arial" w:cs="Arial"/>
          <w:sz w:val="20"/>
          <w:szCs w:val="20"/>
        </w:rPr>
        <w:t>Farkas Iván, polgármester</w:t>
      </w:r>
    </w:p>
    <w:p w14:paraId="76F9A5A7" w14:textId="7CF953E0" w:rsidR="00A930DE" w:rsidRPr="00555ED7" w:rsidRDefault="00A930DE" w:rsidP="00437441">
      <w:pPr>
        <w:spacing w:line="240" w:lineRule="auto"/>
        <w:rPr>
          <w:rFonts w:ascii="Arial" w:hAnsi="Arial" w:cs="Arial"/>
          <w:sz w:val="20"/>
          <w:szCs w:val="20"/>
        </w:rPr>
      </w:pPr>
      <w:r w:rsidRPr="00555ED7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437441" w:rsidRPr="00555ED7">
          <w:rPr>
            <w:rStyle w:val="Hiperhivatkozs"/>
            <w:rFonts w:ascii="Arial" w:hAnsi="Arial" w:cs="Arial"/>
            <w:sz w:val="20"/>
            <w:szCs w:val="20"/>
            <w:shd w:val="clear" w:color="auto" w:fill="FFFFFF"/>
          </w:rPr>
          <w:t>starostamuzla@muzla.sk</w:t>
        </w:r>
      </w:hyperlink>
      <w:r w:rsidR="00437441" w:rsidRPr="00555ED7">
        <w:rPr>
          <w:rFonts w:ascii="Arial" w:hAnsi="Arial" w:cs="Arial"/>
          <w:color w:val="626262"/>
          <w:sz w:val="20"/>
          <w:szCs w:val="20"/>
          <w:shd w:val="clear" w:color="auto" w:fill="FFFFFF"/>
        </w:rPr>
        <w:t xml:space="preserve"> </w:t>
      </w:r>
      <w:r w:rsidR="000C7837" w:rsidRPr="00555ED7">
        <w:rPr>
          <w:rFonts w:ascii="Arial" w:hAnsi="Arial" w:cs="Arial"/>
          <w:color w:val="626262"/>
          <w:sz w:val="20"/>
          <w:szCs w:val="20"/>
          <w:shd w:val="clear" w:color="auto" w:fill="FFFFFF"/>
        </w:rPr>
        <w:t xml:space="preserve">  </w:t>
      </w:r>
      <w:hyperlink r:id="rId9" w:history="1">
        <w:r w:rsidR="000C7837" w:rsidRPr="00555ED7">
          <w:rPr>
            <w:rStyle w:val="Hiperhivatkozs"/>
            <w:rFonts w:ascii="Arial" w:hAnsi="Arial" w:cs="Arial"/>
            <w:sz w:val="20"/>
            <w:szCs w:val="20"/>
            <w:shd w:val="clear" w:color="auto" w:fill="FFFFFF"/>
          </w:rPr>
          <w:t>sekretariat@muzla.sk</w:t>
        </w:r>
      </w:hyperlink>
      <w:r w:rsidR="000C7837" w:rsidRPr="00555ED7">
        <w:rPr>
          <w:rFonts w:ascii="Arial" w:hAnsi="Arial" w:cs="Arial"/>
          <w:color w:val="626262"/>
          <w:sz w:val="20"/>
          <w:szCs w:val="20"/>
          <w:shd w:val="clear" w:color="auto" w:fill="FFFFFF"/>
        </w:rPr>
        <w:t xml:space="preserve"> </w:t>
      </w:r>
    </w:p>
    <w:p w14:paraId="6254E1B1" w14:textId="78A96308" w:rsidR="00A930DE" w:rsidRPr="00555ED7" w:rsidRDefault="00A930DE" w:rsidP="00437441">
      <w:pPr>
        <w:spacing w:line="240" w:lineRule="auto"/>
        <w:rPr>
          <w:rFonts w:ascii="Arial" w:hAnsi="Arial" w:cs="Arial"/>
          <w:sz w:val="20"/>
          <w:szCs w:val="20"/>
        </w:rPr>
      </w:pPr>
      <w:r w:rsidRPr="00555ED7">
        <w:rPr>
          <w:rFonts w:ascii="Arial" w:hAnsi="Arial" w:cs="Arial"/>
          <w:sz w:val="20"/>
          <w:szCs w:val="20"/>
        </w:rPr>
        <w:t xml:space="preserve">Telefonszám: </w:t>
      </w:r>
      <w:r w:rsidR="0038065B" w:rsidRPr="00555ED7">
        <w:rPr>
          <w:rFonts w:ascii="Arial" w:hAnsi="Arial" w:cs="Arial"/>
          <w:sz w:val="20"/>
          <w:szCs w:val="20"/>
        </w:rPr>
        <w:t>+421915333312</w:t>
      </w:r>
    </w:p>
    <w:p w14:paraId="6514F971" w14:textId="0311146F" w:rsidR="00D04031" w:rsidRPr="00555ED7" w:rsidRDefault="00A930DE" w:rsidP="00437441">
      <w:pPr>
        <w:spacing w:line="240" w:lineRule="auto"/>
        <w:rPr>
          <w:rFonts w:ascii="Arial" w:hAnsi="Arial" w:cs="Arial"/>
          <w:sz w:val="20"/>
          <w:szCs w:val="20"/>
        </w:rPr>
      </w:pPr>
      <w:r w:rsidRPr="00555ED7">
        <w:rPr>
          <w:rFonts w:ascii="Arial" w:hAnsi="Arial" w:cs="Arial"/>
          <w:sz w:val="20"/>
          <w:szCs w:val="20"/>
        </w:rPr>
        <w:t>Honlap: www.</w:t>
      </w:r>
      <w:r w:rsidR="0038065B" w:rsidRPr="00555ED7">
        <w:rPr>
          <w:rFonts w:ascii="Arial" w:hAnsi="Arial" w:cs="Arial"/>
          <w:sz w:val="20"/>
          <w:szCs w:val="20"/>
        </w:rPr>
        <w:t>muzla.sk</w:t>
      </w:r>
    </w:p>
    <w:sectPr w:rsidR="00D04031" w:rsidRPr="00555ED7" w:rsidSect="00555ED7">
      <w:headerReference w:type="default" r:id="rId10"/>
      <w:footerReference w:type="default" r:id="rId11"/>
      <w:pgSz w:w="11906" w:h="16838"/>
      <w:pgMar w:top="1417" w:right="1416" w:bottom="142" w:left="1417" w:header="14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8F1CE" w14:textId="77777777" w:rsidR="005F403D" w:rsidRDefault="005F403D" w:rsidP="009D2B2F">
      <w:pPr>
        <w:spacing w:after="0" w:line="240" w:lineRule="auto"/>
      </w:pPr>
      <w:r>
        <w:separator/>
      </w:r>
    </w:p>
  </w:endnote>
  <w:endnote w:type="continuationSeparator" w:id="0">
    <w:p w14:paraId="24DD4DF8" w14:textId="77777777" w:rsidR="005F403D" w:rsidRDefault="005F403D" w:rsidP="009D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6571920"/>
      <w:docPartObj>
        <w:docPartGallery w:val="Page Numbers (Bottom of Page)"/>
        <w:docPartUnique/>
      </w:docPartObj>
    </w:sdtPr>
    <w:sdtEndPr/>
    <w:sdtContent>
      <w:p w14:paraId="57A3AE41" w14:textId="482C307D" w:rsidR="00670C43" w:rsidRDefault="00670C4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6DFB95" w14:textId="676D7FD0" w:rsidR="009D2B2F" w:rsidRDefault="00437441" w:rsidP="009D2B2F">
    <w:pPr>
      <w:pStyle w:val="llb"/>
      <w:jc w:val="center"/>
    </w:pPr>
    <w:r>
      <w:rPr>
        <w:noProof/>
      </w:rPr>
      <w:drawing>
        <wp:inline distT="0" distB="0" distL="0" distR="0" wp14:anchorId="6ECD4F36" wp14:editId="5564C619">
          <wp:extent cx="4358186" cy="442448"/>
          <wp:effectExtent l="0" t="0" r="0" b="0"/>
          <wp:docPr id="36" name="Kép 36" descr="A képen objekt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khu_erdf_h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5469" cy="459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389E9" w14:textId="77777777" w:rsidR="005F403D" w:rsidRDefault="005F403D" w:rsidP="009D2B2F">
      <w:pPr>
        <w:spacing w:after="0" w:line="240" w:lineRule="auto"/>
      </w:pPr>
      <w:r>
        <w:separator/>
      </w:r>
    </w:p>
  </w:footnote>
  <w:footnote w:type="continuationSeparator" w:id="0">
    <w:p w14:paraId="1D5C64A0" w14:textId="77777777" w:rsidR="005F403D" w:rsidRDefault="005F403D" w:rsidP="009D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FFDC8" w14:textId="38044F0A" w:rsidR="009D2B2F" w:rsidRDefault="009D2B2F">
    <w:pPr>
      <w:pStyle w:val="lfej"/>
    </w:pPr>
    <w:r>
      <w:rPr>
        <w:noProof/>
      </w:rPr>
      <w:drawing>
        <wp:inline distT="0" distB="0" distL="0" distR="0" wp14:anchorId="037E1BFE" wp14:editId="19C822EF">
          <wp:extent cx="1781175" cy="849356"/>
          <wp:effectExtent l="0" t="0" r="0" b="8255"/>
          <wp:docPr id="33" name="Kép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dv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270" cy="857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</w:rPr>
      <w:drawing>
        <wp:inline distT="0" distB="0" distL="0" distR="0" wp14:anchorId="772A8028" wp14:editId="06BBDEE9">
          <wp:extent cx="2628900" cy="670265"/>
          <wp:effectExtent l="0" t="0" r="0" b="0"/>
          <wp:docPr id="34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olor_SKHU_HU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8176" cy="68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7C59FA" w14:textId="307FD2A2" w:rsidR="009D2B2F" w:rsidRDefault="009D2B2F" w:rsidP="009D2B2F">
    <w:pPr>
      <w:pStyle w:val="lfej"/>
      <w:jc w:val="center"/>
    </w:pPr>
    <w:r>
      <w:rPr>
        <w:noProof/>
      </w:rPr>
      <w:drawing>
        <wp:inline distT="0" distB="0" distL="0" distR="0" wp14:anchorId="54372324" wp14:editId="68433869">
          <wp:extent cx="1704975" cy="354264"/>
          <wp:effectExtent l="0" t="0" r="0" b="0"/>
          <wp:docPr id="35" name="Kép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KHU_slogen_hu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697" cy="361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C0666C" w14:textId="0547AAE5" w:rsidR="00FE48AD" w:rsidRPr="00FE48AD" w:rsidRDefault="005F403D" w:rsidP="009D2B2F">
    <w:pPr>
      <w:pStyle w:val="lfej"/>
      <w:jc w:val="center"/>
      <w:rPr>
        <w:sz w:val="28"/>
        <w:szCs w:val="28"/>
      </w:rPr>
    </w:pPr>
    <w:hyperlink r:id="rId4" w:history="1">
      <w:r w:rsidR="00FE48AD" w:rsidRPr="00FE48AD">
        <w:rPr>
          <w:rStyle w:val="Hiperhivatkozs"/>
          <w:sz w:val="28"/>
          <w:szCs w:val="28"/>
        </w:rPr>
        <w:t>www.rdvegtc-spf.eu</w:t>
      </w:r>
    </w:hyperlink>
    <w:r w:rsidR="00FE48AD" w:rsidRPr="00FE48AD">
      <w:rPr>
        <w:sz w:val="28"/>
        <w:szCs w:val="28"/>
      </w:rPr>
      <w:t xml:space="preserve">  </w:t>
    </w:r>
    <w:r w:rsidR="00FE48AD" w:rsidRPr="00FE48AD">
      <w:rPr>
        <w:sz w:val="28"/>
        <w:szCs w:val="28"/>
      </w:rPr>
      <w:tab/>
      <w:t xml:space="preserve">     </w:t>
    </w:r>
    <w:hyperlink r:id="rId5" w:history="1">
      <w:r w:rsidR="00FE48AD" w:rsidRPr="00FE48AD">
        <w:rPr>
          <w:rStyle w:val="Hiperhivatkozs"/>
          <w:sz w:val="28"/>
          <w:szCs w:val="28"/>
        </w:rPr>
        <w:t>www.skhu.eu</w:t>
      </w:r>
    </w:hyperlink>
    <w:r w:rsidR="00FE48AD" w:rsidRPr="00FE48AD">
      <w:rPr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AC"/>
    <w:rsid w:val="00025C7E"/>
    <w:rsid w:val="00064722"/>
    <w:rsid w:val="000C5D7E"/>
    <w:rsid w:val="000C7837"/>
    <w:rsid w:val="001472BE"/>
    <w:rsid w:val="00171D43"/>
    <w:rsid w:val="00196093"/>
    <w:rsid w:val="001B7980"/>
    <w:rsid w:val="00240478"/>
    <w:rsid w:val="0031039C"/>
    <w:rsid w:val="00367551"/>
    <w:rsid w:val="0038065B"/>
    <w:rsid w:val="00437441"/>
    <w:rsid w:val="0046704C"/>
    <w:rsid w:val="004C7DAE"/>
    <w:rsid w:val="00555ED7"/>
    <w:rsid w:val="005F403D"/>
    <w:rsid w:val="00670C43"/>
    <w:rsid w:val="00732D11"/>
    <w:rsid w:val="007471FB"/>
    <w:rsid w:val="007A1704"/>
    <w:rsid w:val="00887A38"/>
    <w:rsid w:val="008F746D"/>
    <w:rsid w:val="009D2B2F"/>
    <w:rsid w:val="00A31D0A"/>
    <w:rsid w:val="00A7557C"/>
    <w:rsid w:val="00A930DE"/>
    <w:rsid w:val="00AC1A69"/>
    <w:rsid w:val="00B244E4"/>
    <w:rsid w:val="00B95383"/>
    <w:rsid w:val="00CC3A4F"/>
    <w:rsid w:val="00D04031"/>
    <w:rsid w:val="00D256AC"/>
    <w:rsid w:val="00DF13A4"/>
    <w:rsid w:val="00E670CD"/>
    <w:rsid w:val="00E81E0B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5F322"/>
  <w15:chartTrackingRefBased/>
  <w15:docId w15:val="{F1B2F0FD-807D-47B6-9026-28B9B93A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D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2B2F"/>
  </w:style>
  <w:style w:type="paragraph" w:styleId="llb">
    <w:name w:val="footer"/>
    <w:basedOn w:val="Norml"/>
    <w:link w:val="llbChar"/>
    <w:uiPriority w:val="99"/>
    <w:unhideWhenUsed/>
    <w:rsid w:val="009D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2B2F"/>
  </w:style>
  <w:style w:type="character" w:styleId="Hiperhivatkozs">
    <w:name w:val="Hyperlink"/>
    <w:basedOn w:val="Bekezdsalapbettpusa"/>
    <w:uiPriority w:val="99"/>
    <w:unhideWhenUsed/>
    <w:rsid w:val="00171D4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71D43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D0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muzla@muzla.s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muzla.s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garmester@muzla.s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ekretariat@muzla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hyperlink" Target="http://www.skhu.eu" TargetMode="External"/><Relationship Id="rId4" Type="http://schemas.openxmlformats.org/officeDocument/2006/relationships/hyperlink" Target="http://www.rdvegtc-spf.e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Csókás</dc:creator>
  <cp:keywords/>
  <dc:description/>
  <cp:lastModifiedBy>yuyu456@live.com</cp:lastModifiedBy>
  <cp:revision>4</cp:revision>
  <dcterms:created xsi:type="dcterms:W3CDTF">2020-09-02T19:32:00Z</dcterms:created>
  <dcterms:modified xsi:type="dcterms:W3CDTF">2020-09-04T08:39:00Z</dcterms:modified>
</cp:coreProperties>
</file>